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6C" w:rsidRPr="00F41F31" w:rsidRDefault="002F6E6C" w:rsidP="00D7666A">
      <w:pPr>
        <w:shd w:val="clear" w:color="auto" w:fill="FFFFFF"/>
        <w:spacing w:after="0" w:line="240" w:lineRule="auto"/>
        <w:ind w:right="0" w:firstLine="709"/>
        <w:jc w:val="center"/>
        <w:rPr>
          <w:b/>
          <w:bCs/>
          <w:iCs/>
          <w:szCs w:val="28"/>
        </w:rPr>
      </w:pPr>
    </w:p>
    <w:p w:rsidR="002F6E6C" w:rsidRPr="00AA7114" w:rsidRDefault="002F6E6C" w:rsidP="00D7666A">
      <w:pPr>
        <w:shd w:val="clear" w:color="auto" w:fill="FFFFFF"/>
        <w:spacing w:after="0" w:line="240" w:lineRule="auto"/>
        <w:ind w:right="0" w:firstLine="709"/>
        <w:jc w:val="center"/>
        <w:rPr>
          <w:b/>
          <w:szCs w:val="28"/>
        </w:rPr>
      </w:pPr>
      <w:bookmarkStart w:id="0" w:name="_GoBack"/>
      <w:r w:rsidRPr="00AA7114">
        <w:rPr>
          <w:b/>
          <w:color w:val="auto"/>
          <w:szCs w:val="28"/>
          <w:lang w:eastAsia="en-US"/>
        </w:rPr>
        <w:t xml:space="preserve">Методические рекомендации по </w:t>
      </w:r>
      <w:r>
        <w:rPr>
          <w:b/>
          <w:color w:val="auto"/>
          <w:szCs w:val="28"/>
          <w:lang w:eastAsia="en-US"/>
        </w:rPr>
        <w:t>работе</w:t>
      </w:r>
      <w:r w:rsidRPr="00AA7114">
        <w:rPr>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bookmarkEnd w:id="0"/>
    <w:p w:rsidR="002F6E6C" w:rsidRPr="00F41F31" w:rsidRDefault="002F6E6C" w:rsidP="00D7666A">
      <w:pPr>
        <w:shd w:val="clear" w:color="auto" w:fill="FFFFFF"/>
        <w:spacing w:after="0" w:line="240" w:lineRule="auto"/>
        <w:ind w:right="0" w:firstLine="709"/>
        <w:jc w:val="center"/>
        <w:rPr>
          <w:b/>
          <w:szCs w:val="28"/>
        </w:rPr>
      </w:pP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Pr="00F41F31">
        <w:rPr>
          <w:szCs w:val="28"/>
        </w:rPr>
        <w:t xml:space="preserve">В структуре детского травматизма преобладают бытовые травмы (60–68%). Причем </w:t>
      </w:r>
      <w:r w:rsidRPr="00F41F31">
        <w:rPr>
          <w:b/>
          <w:i/>
          <w:szCs w:val="28"/>
        </w:rPr>
        <w:t>у детей до 7</w:t>
      </w:r>
      <w:r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2F6E6C" w:rsidRPr="00063DFC" w:rsidRDefault="002F6E6C" w:rsidP="00D7666A">
      <w:pPr>
        <w:shd w:val="clear" w:color="auto" w:fill="FFFFFF"/>
        <w:spacing w:after="0" w:line="240" w:lineRule="auto"/>
        <w:ind w:right="0" w:firstLine="709"/>
        <w:rPr>
          <w:szCs w:val="28"/>
        </w:rPr>
      </w:pPr>
      <w:r w:rsidRPr="00F41F31">
        <w:rPr>
          <w:szCs w:val="28"/>
        </w:rPr>
        <w:t>Особенностью последних лет является увеличение детского травматизма и детской смертности в результате:</w:t>
      </w:r>
    </w:p>
    <w:p w:rsidR="002F6E6C" w:rsidRPr="00D7666A" w:rsidRDefault="002F6E6C" w:rsidP="00D7666A">
      <w:pPr>
        <w:shd w:val="clear" w:color="auto" w:fill="FFFFFF"/>
        <w:spacing w:after="0" w:line="240" w:lineRule="auto"/>
        <w:ind w:right="0" w:firstLine="709"/>
        <w:rPr>
          <w:szCs w:val="28"/>
        </w:rPr>
      </w:pPr>
      <w:r w:rsidRPr="00F41F31">
        <w:rPr>
          <w:szCs w:val="28"/>
        </w:rPr>
        <w:t>выпадения детей из окон квартир в летний период;</w:t>
      </w:r>
    </w:p>
    <w:p w:rsidR="002F6E6C" w:rsidRPr="00F41F31" w:rsidRDefault="002F6E6C" w:rsidP="00D7666A">
      <w:pPr>
        <w:shd w:val="clear" w:color="auto" w:fill="FFFFFF"/>
        <w:spacing w:after="0" w:line="240" w:lineRule="auto"/>
        <w:ind w:right="0" w:firstLine="709"/>
        <w:rPr>
          <w:szCs w:val="28"/>
        </w:rPr>
      </w:pPr>
      <w:r w:rsidRPr="00F41F31">
        <w:rPr>
          <w:szCs w:val="28"/>
        </w:rPr>
        <w:t>нарушений мер безопасности при транспортировке ребенка в автомобиле.</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вставит их в рот, нос, уши...</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Несмотря на большое разнообразие травм у детей дошкольного возраста,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2F6E6C" w:rsidRPr="00F41F31" w:rsidRDefault="002F6E6C"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 дети:</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опасности становятся детские площадки, особенно качели. </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электроприборов и открытого огня, прямых солнечных лучей.</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 </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порезов, потери крови. Острые металлические предметы, ржавые банки могут стать источником заражения ран.</w:t>
      </w:r>
    </w:p>
    <w:p w:rsidR="002F6E6C" w:rsidRPr="00F41F31" w:rsidRDefault="002F6E6C"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2F6E6C" w:rsidRPr="00F41F31" w:rsidRDefault="002F6E6C"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дорожно-транспортный травматизм.</w:t>
      </w:r>
    </w:p>
    <w:p w:rsidR="002F6E6C" w:rsidRPr="00F41F31" w:rsidRDefault="002F6E6C" w:rsidP="00D7666A">
      <w:pPr>
        <w:pStyle w:val="a3"/>
        <w:shd w:val="clear" w:color="auto" w:fill="FFFFFF"/>
        <w:spacing w:after="0" w:line="240" w:lineRule="auto"/>
        <w:ind w:left="0" w:right="0" w:firstLine="709"/>
        <w:rPr>
          <w:color w:val="auto"/>
          <w:szCs w:val="28"/>
        </w:rPr>
      </w:pPr>
    </w:p>
    <w:p w:rsidR="002F6E6C" w:rsidRPr="00F41F31" w:rsidRDefault="002F6E6C"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2F6E6C" w:rsidRPr="00F41F31" w:rsidRDefault="002F6E6C" w:rsidP="00D7666A">
      <w:pPr>
        <w:spacing w:after="0" w:line="240" w:lineRule="auto"/>
        <w:ind w:right="0" w:firstLine="709"/>
        <w:rPr>
          <w:szCs w:val="28"/>
        </w:rPr>
      </w:pPr>
      <w:r w:rsidRPr="00F41F31">
        <w:rPr>
          <w:szCs w:val="28"/>
        </w:rPr>
        <w:t>В содержании Закона «Об образовании в Российской Федерации» 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Pr>
          <w:szCs w:val="28"/>
        </w:rPr>
        <w:t>:</w:t>
      </w:r>
      <w:r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6E6C" w:rsidRPr="00F41F31" w:rsidRDefault="002F6E6C"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Для создания условий безопасной жизнедеятельности дошкольников очень важно выработать четкую стратегию сотрудничества с семьями воспитанников. Цель </w:t>
      </w:r>
      <w:r>
        <w:rPr>
          <w:szCs w:val="28"/>
        </w:rPr>
        <w:t xml:space="preserve">дошкольного образовательного учреждения (далее – </w:t>
      </w:r>
      <w:r w:rsidRPr="00F41F31">
        <w:rPr>
          <w:szCs w:val="28"/>
        </w:rPr>
        <w:t>ДОУ</w:t>
      </w:r>
      <w:r>
        <w:rPr>
          <w:szCs w:val="28"/>
        </w:rPr>
        <w:t>)</w:t>
      </w:r>
      <w:r w:rsidRPr="00F41F31">
        <w:rPr>
          <w:szCs w:val="28"/>
        </w:rPr>
        <w:t xml:space="preserve"> в данном направлении – актуализация для родителей проблемы безопасности и обозначение круга правил, с которыми необходимо знакомить детей, прежде всего в семье.</w:t>
      </w:r>
    </w:p>
    <w:p w:rsidR="002F6E6C" w:rsidRPr="00F41F31" w:rsidRDefault="002F6E6C" w:rsidP="00D7666A">
      <w:pPr>
        <w:spacing w:after="0" w:line="240" w:lineRule="auto"/>
        <w:ind w:right="0" w:firstLine="709"/>
        <w:rPr>
          <w:szCs w:val="28"/>
        </w:rPr>
      </w:pPr>
      <w:r w:rsidRPr="00F41F31">
        <w:rPr>
          <w:szCs w:val="28"/>
        </w:rPr>
        <w:t>Как показывает практика, просветительская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2F6E6C" w:rsidRPr="00F41F31" w:rsidRDefault="002F6E6C" w:rsidP="00D7666A">
      <w:pPr>
        <w:shd w:val="clear" w:color="auto" w:fill="FFFFFF"/>
        <w:spacing w:after="0" w:line="240" w:lineRule="auto"/>
        <w:ind w:right="0" w:firstLine="709"/>
        <w:rPr>
          <w:rFonts w:ascii="Arial" w:hAnsi="Arial" w:cs="Arial"/>
          <w:b/>
          <w:i/>
          <w:szCs w:val="28"/>
        </w:rPr>
      </w:pPr>
      <w:r w:rsidRPr="00F41F31">
        <w:rPr>
          <w:b/>
          <w:i/>
          <w:szCs w:val="28"/>
        </w:rPr>
        <w:t>Взаимодействие с родителями по предупреждению детского травматизма должно идти в</w:t>
      </w:r>
      <w:r w:rsidRPr="00F41F31">
        <w:rPr>
          <w:rFonts w:ascii="Arial" w:hAnsi="Arial" w:cs="Arial"/>
          <w:b/>
          <w:i/>
          <w:szCs w:val="28"/>
        </w:rPr>
        <w:t xml:space="preserve"> </w:t>
      </w:r>
      <w:r>
        <w:rPr>
          <w:b/>
          <w:i/>
          <w:szCs w:val="28"/>
        </w:rPr>
        <w:t>трё</w:t>
      </w:r>
      <w:r w:rsidRPr="0058622A">
        <w:rPr>
          <w:b/>
          <w:i/>
          <w:szCs w:val="28"/>
        </w:rPr>
        <w:t>х</w:t>
      </w:r>
      <w:r w:rsidRPr="00F41F31">
        <w:rPr>
          <w:b/>
          <w:i/>
          <w:szCs w:val="28"/>
        </w:rPr>
        <w:t xml:space="preserve"> направлениях:</w:t>
      </w:r>
    </w:p>
    <w:p w:rsidR="002F6E6C" w:rsidRPr="00F41F31" w:rsidRDefault="002F6E6C"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2F6E6C" w:rsidRPr="00F41F31" w:rsidRDefault="002F6E6C"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2F6E6C" w:rsidRPr="00F41F31" w:rsidRDefault="002F6E6C"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2F6E6C" w:rsidRDefault="002F6E6C" w:rsidP="00D7666A">
      <w:pPr>
        <w:pStyle w:val="a3"/>
        <w:spacing w:after="0" w:line="240" w:lineRule="auto"/>
        <w:ind w:left="0" w:right="0" w:firstLine="709"/>
        <w:rPr>
          <w:szCs w:val="28"/>
        </w:rPr>
      </w:pPr>
    </w:p>
    <w:p w:rsidR="002F6E6C" w:rsidRDefault="002F6E6C"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2F6E6C" w:rsidRDefault="002F6E6C"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2F6E6C" w:rsidRDefault="002F6E6C"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2F6E6C" w:rsidRDefault="002F6E6C"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2F6E6C" w:rsidRPr="0058622A" w:rsidRDefault="002F6E6C"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2F6E6C" w:rsidRPr="0058622A" w:rsidSect="00D7666A">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9C" w:rsidRDefault="000F6A9C" w:rsidP="001A5AC2">
      <w:pPr>
        <w:spacing w:after="0" w:line="240" w:lineRule="auto"/>
      </w:pPr>
      <w:r>
        <w:separator/>
      </w:r>
    </w:p>
  </w:endnote>
  <w:endnote w:type="continuationSeparator" w:id="1">
    <w:p w:rsidR="000F6A9C" w:rsidRDefault="000F6A9C" w:rsidP="001A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6C" w:rsidRDefault="00FE3CC0">
    <w:pPr>
      <w:pStyle w:val="a6"/>
      <w:jc w:val="right"/>
    </w:pPr>
    <w:fldSimple w:instr="PAGE   \* MERGEFORMAT">
      <w:r w:rsidR="007437A0">
        <w:rPr>
          <w:noProof/>
        </w:rPr>
        <w:t>2</w:t>
      </w:r>
    </w:fldSimple>
  </w:p>
  <w:p w:rsidR="002F6E6C" w:rsidRDefault="002F6E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9C" w:rsidRDefault="000F6A9C" w:rsidP="001A5AC2">
      <w:pPr>
        <w:spacing w:after="0" w:line="240" w:lineRule="auto"/>
      </w:pPr>
      <w:r>
        <w:separator/>
      </w:r>
    </w:p>
  </w:footnote>
  <w:footnote w:type="continuationSeparator" w:id="1">
    <w:p w:rsidR="000F6A9C" w:rsidRDefault="000F6A9C" w:rsidP="001A5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E3"/>
    <w:multiLevelType w:val="multilevel"/>
    <w:tmpl w:val="067E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9954687"/>
    <w:multiLevelType w:val="multilevel"/>
    <w:tmpl w:val="EE7A4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955070E"/>
    <w:multiLevelType w:val="multilevel"/>
    <w:tmpl w:val="ACE66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675C"/>
    <w:rsid w:val="00063DFC"/>
    <w:rsid w:val="000F6A9C"/>
    <w:rsid w:val="00121552"/>
    <w:rsid w:val="00152030"/>
    <w:rsid w:val="001A5AC2"/>
    <w:rsid w:val="002D65BB"/>
    <w:rsid w:val="002E015E"/>
    <w:rsid w:val="002F6E6C"/>
    <w:rsid w:val="0031675E"/>
    <w:rsid w:val="00351A70"/>
    <w:rsid w:val="00377329"/>
    <w:rsid w:val="00382E9C"/>
    <w:rsid w:val="00436687"/>
    <w:rsid w:val="00535E75"/>
    <w:rsid w:val="00555A9B"/>
    <w:rsid w:val="0058622A"/>
    <w:rsid w:val="005D3C05"/>
    <w:rsid w:val="00714B6E"/>
    <w:rsid w:val="007437A0"/>
    <w:rsid w:val="00762B47"/>
    <w:rsid w:val="00806B92"/>
    <w:rsid w:val="0088240B"/>
    <w:rsid w:val="008D1B86"/>
    <w:rsid w:val="008D2A16"/>
    <w:rsid w:val="0096089D"/>
    <w:rsid w:val="00A03A01"/>
    <w:rsid w:val="00A0675C"/>
    <w:rsid w:val="00A5072D"/>
    <w:rsid w:val="00AA7114"/>
    <w:rsid w:val="00B3419E"/>
    <w:rsid w:val="00B5634D"/>
    <w:rsid w:val="00BD26DF"/>
    <w:rsid w:val="00C127FE"/>
    <w:rsid w:val="00C87493"/>
    <w:rsid w:val="00D157CB"/>
    <w:rsid w:val="00D7666A"/>
    <w:rsid w:val="00E946C7"/>
    <w:rsid w:val="00ED47BA"/>
    <w:rsid w:val="00EE7E58"/>
    <w:rsid w:val="00F222DA"/>
    <w:rsid w:val="00F41F31"/>
    <w:rsid w:val="00F841B4"/>
    <w:rsid w:val="00FC7A3D"/>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3C05"/>
    <w:pPr>
      <w:ind w:left="720"/>
      <w:contextualSpacing/>
    </w:pPr>
  </w:style>
  <w:style w:type="paragraph" w:styleId="a4">
    <w:name w:val="header"/>
    <w:basedOn w:val="a"/>
    <w:link w:val="a5"/>
    <w:uiPriority w:val="99"/>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A5AC2"/>
    <w:rPr>
      <w:rFonts w:ascii="Times New Roman" w:hAnsi="Times New Roman" w:cs="Times New Roman"/>
      <w:color w:val="000000"/>
      <w:sz w:val="28"/>
      <w:lang w:eastAsia="ru-RU"/>
    </w:rPr>
  </w:style>
  <w:style w:type="paragraph" w:styleId="a6">
    <w:name w:val="footer"/>
    <w:basedOn w:val="a"/>
    <w:link w:val="a7"/>
    <w:uiPriority w:val="99"/>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A5AC2"/>
    <w:rPr>
      <w:rFonts w:ascii="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924417485">
      <w:marLeft w:val="0"/>
      <w:marRight w:val="0"/>
      <w:marTop w:val="0"/>
      <w:marBottom w:val="0"/>
      <w:divBdr>
        <w:top w:val="none" w:sz="0" w:space="0" w:color="auto"/>
        <w:left w:val="none" w:sz="0" w:space="0" w:color="auto"/>
        <w:bottom w:val="none" w:sz="0" w:space="0" w:color="auto"/>
        <w:right w:val="none" w:sz="0" w:space="0" w:color="auto"/>
      </w:divBdr>
    </w:div>
    <w:div w:id="924417486">
      <w:marLeft w:val="0"/>
      <w:marRight w:val="0"/>
      <w:marTop w:val="0"/>
      <w:marBottom w:val="0"/>
      <w:divBdr>
        <w:top w:val="none" w:sz="0" w:space="0" w:color="auto"/>
        <w:left w:val="none" w:sz="0" w:space="0" w:color="auto"/>
        <w:bottom w:val="none" w:sz="0" w:space="0" w:color="auto"/>
        <w:right w:val="none" w:sz="0" w:space="0" w:color="auto"/>
      </w:divBdr>
    </w:div>
    <w:div w:id="924417487">
      <w:marLeft w:val="0"/>
      <w:marRight w:val="0"/>
      <w:marTop w:val="0"/>
      <w:marBottom w:val="0"/>
      <w:divBdr>
        <w:top w:val="none" w:sz="0" w:space="0" w:color="auto"/>
        <w:left w:val="none" w:sz="0" w:space="0" w:color="auto"/>
        <w:bottom w:val="none" w:sz="0" w:space="0" w:color="auto"/>
        <w:right w:val="none" w:sz="0" w:space="0" w:color="auto"/>
      </w:divBdr>
    </w:div>
    <w:div w:id="92441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Company>Reanimator Extreme Edition</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работе с родителями дошкольных образовательных организаций по профилактике детского травматизма в теплый период года</dc:title>
  <dc:creator>Анна</dc:creator>
  <cp:lastModifiedBy>Зернышко</cp:lastModifiedBy>
  <cp:revision>2</cp:revision>
  <dcterms:created xsi:type="dcterms:W3CDTF">2018-07-09T13:52:00Z</dcterms:created>
  <dcterms:modified xsi:type="dcterms:W3CDTF">2018-07-09T13:52:00Z</dcterms:modified>
</cp:coreProperties>
</file>